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line="240" w:lineRule="auto"/>
        <w:jc w:val="center"/>
        <w:rPr>
          <w:rFonts w:ascii="Arial" w:cs="Arial" w:eastAsia="Arial" w:hAnsi="Arial"/>
          <w:b w:val="1"/>
          <w:color w:val="000000"/>
          <w:sz w:val="48"/>
          <w:szCs w:val="48"/>
        </w:rPr>
      </w:pPr>
      <w:r w:rsidDel="00000000" w:rsidR="00000000" w:rsidRPr="00000000">
        <w:rPr>
          <w:rFonts w:ascii="Arial" w:cs="Arial" w:eastAsia="Arial" w:hAnsi="Arial"/>
          <w:b w:val="1"/>
          <w:color w:val="000000"/>
          <w:sz w:val="48"/>
          <w:szCs w:val="48"/>
          <w:rtl w:val="0"/>
        </w:rPr>
        <w:t xml:space="preserve">Five Accessibility Basics (FAB)</w:t>
      </w:r>
    </w:p>
    <w:p w:rsidR="00000000" w:rsidDel="00000000" w:rsidP="00000000" w:rsidRDefault="00000000" w:rsidRPr="00000000" w14:paraId="00000002">
      <w:pPr>
        <w:spacing w:line="240" w:lineRule="auto"/>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Fonts w:ascii="Arial" w:cs="Arial" w:eastAsia="Arial" w:hAnsi="Arial"/>
          <w:sz w:val="36"/>
          <w:szCs w:val="36"/>
          <w:rtl w:val="0"/>
        </w:rPr>
        <w:t xml:space="preserve">These basic guidelines apply to most content files faculty create, including Word Docs, PPTs, PDFs, and lecture videos (and Google Docs and Slides). Once mastered, these basic principles are the cornerstone of digital accessibility.</w:t>
      </w:r>
      <w:r w:rsidDel="00000000" w:rsidR="00000000" w:rsidRPr="00000000">
        <w:rPr>
          <w:rtl w:val="0"/>
        </w:rPr>
      </w:r>
    </w:p>
    <w:p w:rsidR="00000000" w:rsidDel="00000000" w:rsidP="00000000" w:rsidRDefault="00000000" w:rsidRPr="00000000" w14:paraId="00000003">
      <w:pPr>
        <w:numPr>
          <w:ilvl w:val="0"/>
          <w:numId w:val="1"/>
        </w:numPr>
        <w:spacing w:after="0" w:afterAutospacing="0" w:line="240" w:lineRule="auto"/>
        <w:ind w:left="720" w:hanging="360"/>
        <w:rPr>
          <w:rFonts w:ascii="Arial" w:cs="Arial" w:eastAsia="Arial" w:hAnsi="Arial"/>
          <w:sz w:val="40"/>
          <w:szCs w:val="40"/>
          <w:u w:val="none"/>
        </w:rPr>
      </w:pPr>
      <w:r w:rsidDel="00000000" w:rsidR="00000000" w:rsidRPr="00000000">
        <w:rPr>
          <w:rFonts w:ascii="Arial" w:cs="Arial" w:eastAsia="Arial" w:hAnsi="Arial"/>
          <w:b w:val="1"/>
          <w:sz w:val="40"/>
          <w:szCs w:val="40"/>
          <w:rtl w:val="0"/>
        </w:rPr>
        <w:t xml:space="preserve">Provide meaningful alternative text (alt text) for images:</w:t>
      </w:r>
      <w:r w:rsidDel="00000000" w:rsidR="00000000" w:rsidRPr="00000000">
        <w:rPr>
          <w:rFonts w:ascii="Arial" w:cs="Arial" w:eastAsia="Arial" w:hAnsi="Arial"/>
          <w:sz w:val="40"/>
          <w:szCs w:val="40"/>
          <w:rtl w:val="0"/>
        </w:rPr>
        <w:t xml:space="preserve"> Alt text ensures that users with visual impairments can understand the purpose of images. Keep it concise and descriptive, and mark decorative images appropriately.</w:t>
      </w:r>
    </w:p>
    <w:p w:rsidR="00000000" w:rsidDel="00000000" w:rsidP="00000000" w:rsidRDefault="00000000" w:rsidRPr="00000000" w14:paraId="00000004">
      <w:pPr>
        <w:numPr>
          <w:ilvl w:val="0"/>
          <w:numId w:val="1"/>
        </w:numPr>
        <w:spacing w:after="0" w:afterAutospacing="0" w:line="240" w:lineRule="auto"/>
        <w:ind w:left="720" w:hanging="360"/>
        <w:rPr>
          <w:rFonts w:ascii="Arial" w:cs="Arial" w:eastAsia="Arial" w:hAnsi="Arial"/>
          <w:sz w:val="40"/>
          <w:szCs w:val="40"/>
          <w:u w:val="none"/>
        </w:rPr>
      </w:pPr>
      <w:r w:rsidDel="00000000" w:rsidR="00000000" w:rsidRPr="00000000">
        <w:rPr>
          <w:rFonts w:ascii="Arial" w:cs="Arial" w:eastAsia="Arial" w:hAnsi="Arial"/>
          <w:b w:val="1"/>
          <w:sz w:val="40"/>
          <w:szCs w:val="40"/>
          <w:rtl w:val="0"/>
        </w:rPr>
        <w:t xml:space="preserve">Add captions and transcripts for videos and audio:</w:t>
      </w:r>
      <w:r w:rsidDel="00000000" w:rsidR="00000000" w:rsidRPr="00000000">
        <w:rPr>
          <w:rFonts w:ascii="Arial" w:cs="Arial" w:eastAsia="Arial" w:hAnsi="Arial"/>
          <w:sz w:val="40"/>
          <w:szCs w:val="40"/>
          <w:rtl w:val="0"/>
        </w:rPr>
        <w:t xml:space="preserve"> Captions and transcripts support all users. They also improve searchability, mobile access, and overall user experience.</w:t>
      </w:r>
    </w:p>
    <w:p w:rsidR="00000000" w:rsidDel="00000000" w:rsidP="00000000" w:rsidRDefault="00000000" w:rsidRPr="00000000" w14:paraId="00000005">
      <w:pPr>
        <w:numPr>
          <w:ilvl w:val="0"/>
          <w:numId w:val="1"/>
        </w:numPr>
        <w:spacing w:after="0" w:afterAutospacing="0" w:line="240" w:lineRule="auto"/>
        <w:ind w:left="720" w:hanging="360"/>
        <w:rPr>
          <w:rFonts w:ascii="Arial" w:cs="Arial" w:eastAsia="Arial" w:hAnsi="Arial"/>
          <w:sz w:val="40"/>
          <w:szCs w:val="40"/>
          <w:u w:val="none"/>
        </w:rPr>
      </w:pPr>
      <w:r w:rsidDel="00000000" w:rsidR="00000000" w:rsidRPr="00000000">
        <w:rPr>
          <w:rFonts w:ascii="Arial" w:cs="Arial" w:eastAsia="Arial" w:hAnsi="Arial"/>
          <w:b w:val="1"/>
          <w:sz w:val="40"/>
          <w:szCs w:val="40"/>
          <w:rtl w:val="0"/>
        </w:rPr>
        <w:t xml:space="preserve">Use structured content with proper headings and lists:</w:t>
      </w:r>
      <w:r w:rsidDel="00000000" w:rsidR="00000000" w:rsidRPr="00000000">
        <w:rPr>
          <w:rFonts w:ascii="Arial" w:cs="Arial" w:eastAsia="Arial" w:hAnsi="Arial"/>
          <w:sz w:val="40"/>
          <w:szCs w:val="40"/>
          <w:rtl w:val="0"/>
        </w:rPr>
        <w:t xml:space="preserve"> Apply semantic headings (H1, H2, H3) in order, and use the built-in list function in MS, Google, and other apps to organize information clearly. This improves navigation for screen readers and readability for everyone.</w:t>
      </w:r>
    </w:p>
    <w:p w:rsidR="00000000" w:rsidDel="00000000" w:rsidP="00000000" w:rsidRDefault="00000000" w:rsidRPr="00000000" w14:paraId="00000006">
      <w:pPr>
        <w:numPr>
          <w:ilvl w:val="0"/>
          <w:numId w:val="1"/>
        </w:numPr>
        <w:spacing w:after="0" w:afterAutospacing="0" w:line="240" w:lineRule="auto"/>
        <w:ind w:left="720" w:hanging="360"/>
        <w:rPr>
          <w:rFonts w:ascii="Arial" w:cs="Arial" w:eastAsia="Arial" w:hAnsi="Arial"/>
          <w:sz w:val="40"/>
          <w:szCs w:val="40"/>
          <w:u w:val="none"/>
        </w:rPr>
      </w:pPr>
      <w:r w:rsidDel="00000000" w:rsidR="00000000" w:rsidRPr="00000000">
        <w:rPr>
          <w:rFonts w:ascii="Arial" w:cs="Arial" w:eastAsia="Arial" w:hAnsi="Arial"/>
          <w:b w:val="1"/>
          <w:sz w:val="40"/>
          <w:szCs w:val="40"/>
          <w:rtl w:val="0"/>
        </w:rPr>
        <w:t xml:space="preserve">Ensure sufficient color contrast and avoid color-only cues:</w:t>
      </w:r>
      <w:r w:rsidDel="00000000" w:rsidR="00000000" w:rsidRPr="00000000">
        <w:rPr>
          <w:rFonts w:ascii="Arial" w:cs="Arial" w:eastAsia="Arial" w:hAnsi="Arial"/>
          <w:sz w:val="40"/>
          <w:szCs w:val="40"/>
          <w:rtl w:val="0"/>
        </w:rPr>
        <w:t xml:space="preserve"> Text and visuals should have strong contrast to be readable by users with low vision or color blindness. Don’t rely on color alone to convey meaning—use labels or patterns too.</w:t>
      </w:r>
    </w:p>
    <w:p w:rsidR="00000000" w:rsidDel="00000000" w:rsidP="00000000" w:rsidRDefault="00000000" w:rsidRPr="00000000" w14:paraId="00000007">
      <w:pPr>
        <w:numPr>
          <w:ilvl w:val="0"/>
          <w:numId w:val="1"/>
        </w:numPr>
        <w:spacing w:line="240" w:lineRule="auto"/>
        <w:ind w:left="720" w:hanging="360"/>
        <w:rPr>
          <w:rFonts w:ascii="Arial" w:cs="Arial" w:eastAsia="Arial" w:hAnsi="Arial"/>
          <w:sz w:val="40"/>
          <w:szCs w:val="40"/>
          <w:u w:val="none"/>
        </w:rPr>
      </w:pPr>
      <w:r w:rsidDel="00000000" w:rsidR="00000000" w:rsidRPr="00000000">
        <w:rPr>
          <w:rFonts w:ascii="Arial" w:cs="Arial" w:eastAsia="Arial" w:hAnsi="Arial"/>
          <w:b w:val="1"/>
          <w:sz w:val="40"/>
          <w:szCs w:val="40"/>
          <w:rtl w:val="0"/>
        </w:rPr>
        <w:t xml:space="preserve">Make all interactive elements keyboard accessible:</w:t>
      </w:r>
      <w:r w:rsidDel="00000000" w:rsidR="00000000" w:rsidRPr="00000000">
        <w:rPr>
          <w:rFonts w:ascii="Arial" w:cs="Arial" w:eastAsia="Arial" w:hAnsi="Arial"/>
          <w:sz w:val="40"/>
          <w:szCs w:val="40"/>
          <w:rtl w:val="0"/>
        </w:rPr>
        <w:t xml:space="preserve"> Ensure that buttons, links, forms, and navigation can be used without a mouse. This supports users with motor disabilities and improves overall usability.</w:t>
      </w:r>
    </w:p>
    <w:sectPr>
      <w:footerReference r:id="rId7"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8">
    <w:pPr>
      <w:rPr>
        <w:sz w:val="18"/>
        <w:szCs w:val="18"/>
      </w:rPr>
    </w:pPr>
    <w:r w:rsidDel="00000000" w:rsidR="00000000" w:rsidRPr="00000000">
      <w:rPr>
        <w:sz w:val="18"/>
        <w:szCs w:val="18"/>
        <w:rtl w:val="0"/>
      </w:rPr>
      <w:t xml:space="preserve">Caran Howard. From Compliance to Culture. University of Northern Iowa.</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Normal"/>
  </w:style>
  <w:style w:type="paragraph" w:styleId="Heading7">
    <w:name w:val="heading 7"/>
    <w:basedOn w:val="Normal"/>
    <w:next w:val="Normal"/>
    <w:link w:val="Heading7Char"/>
    <w:uiPriority w:val="9"/>
    <w:semiHidden w:val="1"/>
    <w:unhideWhenUsed w:val="1"/>
    <w:qFormat w:val="1"/>
    <w:rsid w:val="00C70DC1"/>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C70DC1"/>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C70DC1"/>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C70DC1"/>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C70DC1"/>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C70DC1"/>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C70DC1"/>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C70DC1"/>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C70DC1"/>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C70DC1"/>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C70DC1"/>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C70DC1"/>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C70DC1"/>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C70DC1"/>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C70DC1"/>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C70DC1"/>
    <w:rPr>
      <w:i w:val="1"/>
      <w:iCs w:val="1"/>
      <w:color w:val="404040" w:themeColor="text1" w:themeTint="0000BF"/>
    </w:rPr>
  </w:style>
  <w:style w:type="paragraph" w:styleId="ListParagraph">
    <w:name w:val="List Paragraph"/>
    <w:basedOn w:val="Normal"/>
    <w:uiPriority w:val="34"/>
    <w:qFormat w:val="1"/>
    <w:rsid w:val="00C70DC1"/>
    <w:pPr>
      <w:ind w:left="720"/>
      <w:contextualSpacing w:val="1"/>
    </w:pPr>
  </w:style>
  <w:style w:type="character" w:styleId="IntenseEmphasis">
    <w:name w:val="Intense Emphasis"/>
    <w:basedOn w:val="DefaultParagraphFont"/>
    <w:uiPriority w:val="21"/>
    <w:qFormat w:val="1"/>
    <w:rsid w:val="00C70DC1"/>
    <w:rPr>
      <w:i w:val="1"/>
      <w:iCs w:val="1"/>
      <w:color w:val="0f4761" w:themeColor="accent1" w:themeShade="0000BF"/>
    </w:rPr>
  </w:style>
  <w:style w:type="paragraph" w:styleId="IntenseQuote">
    <w:name w:val="Intense Quote"/>
    <w:basedOn w:val="Normal"/>
    <w:next w:val="Normal"/>
    <w:link w:val="IntenseQuoteChar"/>
    <w:uiPriority w:val="30"/>
    <w:qFormat w:val="1"/>
    <w:rsid w:val="00C70DC1"/>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C70DC1"/>
    <w:rPr>
      <w:i w:val="1"/>
      <w:iCs w:val="1"/>
      <w:color w:val="0f4761" w:themeColor="accent1" w:themeShade="0000BF"/>
    </w:rPr>
  </w:style>
  <w:style w:type="character" w:styleId="IntenseReference">
    <w:name w:val="Intense Reference"/>
    <w:basedOn w:val="DefaultParagraphFont"/>
    <w:uiPriority w:val="32"/>
    <w:qFormat w:val="1"/>
    <w:rsid w:val="00C70DC1"/>
    <w:rPr>
      <w:b w:val="1"/>
      <w:bCs w:val="1"/>
      <w:smallCaps w:val="1"/>
      <w:color w:val="0f4761" w:themeColor="accent1" w:themeShade="0000BF"/>
      <w:spacing w:val="5"/>
    </w:rPr>
  </w:style>
  <w:style w:type="paragraph" w:styleId="NormalWeb">
    <w:name w:val="Normal (Web)"/>
    <w:basedOn w:val="Normal"/>
    <w:uiPriority w:val="99"/>
    <w:semiHidden w:val="1"/>
    <w:unhideWhenUsed w:val="1"/>
    <w:rsid w:val="00C70DC1"/>
    <w:rPr>
      <w:rFonts w:ascii="Times New Roman" w:cs="Times New Roman" w:hAnsi="Times New Roman"/>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e66v9BoBpqN7izcwVh3M2N/nOg==">CgMxLjA4AHIhMWdMZmlXMUNnNENVZ3FkQUlTNHBBTXJPdUV0a0xxVXg3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2025-05-16T18:15:00Z</dcterms:created>
  <dc:creator>Caran A Howard</dc:creator>
</cp:coreProperties>
</file>